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ED06" w14:textId="77777777" w:rsidR="004468C2" w:rsidRDefault="004468C2" w:rsidP="004468C2">
      <w:pPr>
        <w:pStyle w:val="NoSpacing"/>
        <w:rPr>
          <w:rFonts w:asciiTheme="majorHAnsi" w:hAnsiTheme="majorHAnsi" w:cstheme="majorHAnsi"/>
        </w:rPr>
      </w:pPr>
    </w:p>
    <w:p w14:paraId="3F44A5CF" w14:textId="6F86B1C6" w:rsidR="004468C2" w:rsidRPr="004468C2" w:rsidRDefault="004468C2" w:rsidP="004468C2">
      <w:pPr>
        <w:pStyle w:val="NoSpacing"/>
        <w:rPr>
          <w:rFonts w:asciiTheme="majorHAnsi" w:hAnsiTheme="majorHAnsi" w:cstheme="majorHAnsi"/>
        </w:rPr>
      </w:pPr>
      <w:r w:rsidRPr="004468C2">
        <w:rPr>
          <w:rFonts w:asciiTheme="majorHAnsi" w:hAnsiTheme="majorHAnsi" w:cstheme="majorHAnsi"/>
        </w:rPr>
        <w:t xml:space="preserve">The following table is a </w:t>
      </w:r>
      <w:r w:rsidR="00D44D8B" w:rsidRPr="004468C2">
        <w:rPr>
          <w:rFonts w:asciiTheme="majorHAnsi" w:hAnsiTheme="majorHAnsi" w:cstheme="majorHAnsi"/>
        </w:rPr>
        <w:t>real-life</w:t>
      </w:r>
      <w:r w:rsidRPr="004468C2">
        <w:rPr>
          <w:rFonts w:asciiTheme="majorHAnsi" w:hAnsiTheme="majorHAnsi" w:cstheme="majorHAnsi"/>
        </w:rPr>
        <w:t xml:space="preserve"> example f</w:t>
      </w:r>
      <w:r w:rsidR="004063A9">
        <w:rPr>
          <w:rFonts w:asciiTheme="majorHAnsi" w:hAnsiTheme="majorHAnsi" w:cstheme="majorHAnsi"/>
        </w:rPr>
        <w:t>ro</w:t>
      </w:r>
      <w:r w:rsidRPr="004468C2">
        <w:rPr>
          <w:rFonts w:asciiTheme="majorHAnsi" w:hAnsiTheme="majorHAnsi" w:cstheme="majorHAnsi"/>
        </w:rPr>
        <w:t>m a school where the specific issues of entry and exit criteria were tackled. You can use these examples to guide your thinking.</w:t>
      </w:r>
    </w:p>
    <w:p w14:paraId="4799DCED" w14:textId="77777777" w:rsidR="004468C2" w:rsidRPr="004468C2" w:rsidRDefault="004468C2" w:rsidP="004468C2">
      <w:pPr>
        <w:pStyle w:val="NoSpacing"/>
        <w:rPr>
          <w:rFonts w:asciiTheme="majorHAnsi" w:hAnsiTheme="majorHAnsi" w:cstheme="majorHAnsi"/>
        </w:rPr>
      </w:pPr>
    </w:p>
    <w:p w14:paraId="74BD4B0F" w14:textId="77777777" w:rsidR="004468C2" w:rsidRPr="004468C2" w:rsidRDefault="004468C2" w:rsidP="004468C2">
      <w:pPr>
        <w:pStyle w:val="NoSpacing"/>
        <w:rPr>
          <w:rFonts w:asciiTheme="majorHAnsi" w:hAnsiTheme="majorHAnsi" w:cstheme="majorHAnsi"/>
        </w:rPr>
      </w:pPr>
      <w:r w:rsidRPr="004468C2">
        <w:rPr>
          <w:rFonts w:asciiTheme="majorHAnsi" w:hAnsiTheme="majorHAnsi" w:cstheme="majorHAnsi"/>
        </w:rPr>
        <w:t xml:space="preserve">We do not advocate any of these </w:t>
      </w:r>
      <w:proofErr w:type="gramStart"/>
      <w:r w:rsidRPr="004468C2">
        <w:rPr>
          <w:rFonts w:asciiTheme="majorHAnsi" w:hAnsiTheme="majorHAnsi" w:cstheme="majorHAnsi"/>
        </w:rPr>
        <w:t>particular interventions</w:t>
      </w:r>
      <w:proofErr w:type="gramEnd"/>
      <w:r w:rsidRPr="004468C2">
        <w:rPr>
          <w:rFonts w:asciiTheme="majorHAnsi" w:hAnsiTheme="majorHAnsi" w:cstheme="majorHAnsi"/>
        </w:rPr>
        <w:t xml:space="preserve"> but are using them as a random sample for your benefit. We do recommend that wherever possible you formulate your own interventions.</w:t>
      </w:r>
    </w:p>
    <w:p w14:paraId="0E39FEC0" w14:textId="470074E8" w:rsidR="004468C2" w:rsidRPr="004468C2" w:rsidRDefault="004468C2" w:rsidP="004468C2">
      <w:pPr>
        <w:pStyle w:val="NoSpacing"/>
        <w:rPr>
          <w:rFonts w:asciiTheme="majorHAnsi" w:hAnsiTheme="majorHAnsi" w:cstheme="majorHAnsi"/>
        </w:rPr>
      </w:pPr>
    </w:p>
    <w:tbl>
      <w:tblPr>
        <w:tblStyle w:val="ListTable4-Accent21"/>
        <w:tblW w:w="14175" w:type="dxa"/>
        <w:tblInd w:w="534" w:type="dxa"/>
        <w:tblLook w:val="04A0" w:firstRow="1" w:lastRow="0" w:firstColumn="1" w:lastColumn="0" w:noHBand="0" w:noVBand="1"/>
      </w:tblPr>
      <w:tblGrid>
        <w:gridCol w:w="1966"/>
        <w:gridCol w:w="4777"/>
        <w:gridCol w:w="3441"/>
        <w:gridCol w:w="3991"/>
      </w:tblGrid>
      <w:tr w:rsidR="004468C2" w:rsidRPr="004468C2" w14:paraId="08B296FF" w14:textId="77777777" w:rsidTr="00D4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right w:val="nil"/>
            </w:tcBorders>
            <w:hideMark/>
          </w:tcPr>
          <w:p w14:paraId="61EEC033" w14:textId="56456CA4" w:rsidR="004468C2" w:rsidRPr="004468C2" w:rsidRDefault="00BB17D6" w:rsidP="00BB17D6">
            <w:pPr>
              <w:tabs>
                <w:tab w:val="left" w:pos="270"/>
                <w:tab w:val="center" w:pos="875"/>
              </w:tabs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ab/>
            </w:r>
            <w:r>
              <w:rPr>
                <w:rFonts w:asciiTheme="majorHAnsi" w:hAnsiTheme="majorHAnsi" w:cstheme="majorHAnsi"/>
                <w:b w:val="0"/>
              </w:rPr>
              <w:tab/>
            </w:r>
            <w:r w:rsidR="004468C2" w:rsidRPr="004468C2">
              <w:rPr>
                <w:rFonts w:asciiTheme="majorHAnsi" w:hAnsiTheme="majorHAnsi" w:cstheme="majorHAnsi"/>
                <w:b w:val="0"/>
              </w:rPr>
              <w:t>Intervention</w:t>
            </w:r>
          </w:p>
        </w:tc>
        <w:tc>
          <w:tcPr>
            <w:tcW w:w="4777" w:type="dxa"/>
            <w:tcBorders>
              <w:left w:val="nil"/>
              <w:right w:val="nil"/>
            </w:tcBorders>
            <w:hideMark/>
          </w:tcPr>
          <w:p w14:paraId="1F504410" w14:textId="77777777" w:rsidR="004468C2" w:rsidRPr="004468C2" w:rsidRDefault="00446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4468C2">
              <w:rPr>
                <w:rFonts w:asciiTheme="majorHAnsi" w:hAnsiTheme="majorHAnsi" w:cstheme="majorHAnsi"/>
                <w:b w:val="0"/>
              </w:rPr>
              <w:t>Entry Criteria</w:t>
            </w:r>
          </w:p>
        </w:tc>
        <w:tc>
          <w:tcPr>
            <w:tcW w:w="3441" w:type="dxa"/>
            <w:tcBorders>
              <w:left w:val="nil"/>
              <w:right w:val="nil"/>
            </w:tcBorders>
            <w:hideMark/>
          </w:tcPr>
          <w:p w14:paraId="654FE3FD" w14:textId="77777777" w:rsidR="004468C2" w:rsidRPr="004468C2" w:rsidRDefault="00446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4468C2">
              <w:rPr>
                <w:rFonts w:asciiTheme="majorHAnsi" w:hAnsiTheme="majorHAnsi" w:cstheme="majorHAnsi"/>
                <w:b w:val="0"/>
              </w:rPr>
              <w:t>Exit Criteria</w:t>
            </w:r>
          </w:p>
          <w:p w14:paraId="44EA5A5E" w14:textId="77777777" w:rsidR="004468C2" w:rsidRPr="004468C2" w:rsidRDefault="00446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4468C2">
              <w:rPr>
                <w:rFonts w:asciiTheme="majorHAnsi" w:hAnsiTheme="majorHAnsi" w:cstheme="majorHAnsi"/>
                <w:b w:val="0"/>
              </w:rPr>
              <w:t>(After 6 weeks we should see)</w:t>
            </w:r>
          </w:p>
        </w:tc>
        <w:tc>
          <w:tcPr>
            <w:tcW w:w="3991" w:type="dxa"/>
            <w:tcBorders>
              <w:left w:val="nil"/>
            </w:tcBorders>
            <w:hideMark/>
          </w:tcPr>
          <w:p w14:paraId="6D99B2D8" w14:textId="77777777" w:rsidR="004468C2" w:rsidRPr="004468C2" w:rsidRDefault="00446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4468C2">
              <w:rPr>
                <w:rFonts w:asciiTheme="majorHAnsi" w:hAnsiTheme="majorHAnsi" w:cstheme="majorHAnsi"/>
                <w:b w:val="0"/>
              </w:rPr>
              <w:t>Next Steps</w:t>
            </w:r>
          </w:p>
          <w:p w14:paraId="3C6EFB7C" w14:textId="77777777" w:rsidR="004468C2" w:rsidRPr="004468C2" w:rsidRDefault="00446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4468C2">
              <w:rPr>
                <w:rFonts w:asciiTheme="majorHAnsi" w:hAnsiTheme="majorHAnsi" w:cstheme="majorHAnsi"/>
                <w:b w:val="0"/>
              </w:rPr>
              <w:t>(If the intervention didn’t work)</w:t>
            </w:r>
          </w:p>
        </w:tc>
      </w:tr>
      <w:tr w:rsidR="004468C2" w:rsidRPr="004468C2" w14:paraId="6CCF2A34" w14:textId="77777777" w:rsidTr="00D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</w:tcPr>
          <w:p w14:paraId="46576B09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Lego Therapy</w:t>
            </w:r>
          </w:p>
          <w:p w14:paraId="22B20D2A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23AFD662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SENCO decision in consultation with class teacher and parent.</w:t>
            </w:r>
          </w:p>
          <w:p w14:paraId="2BC02413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  <w:b/>
              </w:rPr>
              <w:t>Social Skills</w:t>
            </w:r>
            <w:r w:rsidRPr="004468C2">
              <w:rPr>
                <w:rFonts w:asciiTheme="majorHAnsi" w:hAnsiTheme="majorHAnsi" w:cstheme="majorHAnsi"/>
              </w:rPr>
              <w:t>:</w:t>
            </w:r>
          </w:p>
          <w:p w14:paraId="0534C8C5" w14:textId="77777777" w:rsidR="004468C2" w:rsidRPr="004468C2" w:rsidRDefault="004468C2" w:rsidP="00C634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Lack of verbal engagement in the classroom</w:t>
            </w:r>
          </w:p>
          <w:p w14:paraId="5506D534" w14:textId="77777777" w:rsidR="004468C2" w:rsidRPr="004468C2" w:rsidRDefault="004468C2" w:rsidP="00C634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Friendship concerns</w:t>
            </w:r>
          </w:p>
          <w:p w14:paraId="022E091B" w14:textId="77777777" w:rsidR="004468C2" w:rsidRPr="004468C2" w:rsidRDefault="004468C2" w:rsidP="00C634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Specialist recommendation</w:t>
            </w:r>
          </w:p>
          <w:p w14:paraId="3B2002C9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4468C2">
              <w:rPr>
                <w:rFonts w:asciiTheme="majorHAnsi" w:hAnsiTheme="majorHAnsi" w:cstheme="majorHAnsi"/>
                <w:b/>
              </w:rPr>
              <w:t>Social communication:</w:t>
            </w:r>
          </w:p>
          <w:p w14:paraId="5617B8C7" w14:textId="77777777" w:rsidR="004468C2" w:rsidRPr="004468C2" w:rsidRDefault="004468C2" w:rsidP="00C634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ASD diagnosis</w:t>
            </w:r>
          </w:p>
          <w:p w14:paraId="6718A061" w14:textId="77777777" w:rsidR="004468C2" w:rsidRPr="004468C2" w:rsidRDefault="004468C2" w:rsidP="00C634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Below 35</w:t>
            </w:r>
            <w:r w:rsidRPr="004468C2">
              <w:rPr>
                <w:rFonts w:asciiTheme="majorHAnsi" w:hAnsiTheme="majorHAnsi" w:cstheme="majorHAnsi"/>
                <w:vertAlign w:val="superscript"/>
              </w:rPr>
              <w:t>th</w:t>
            </w:r>
            <w:r w:rsidRPr="004468C2">
              <w:rPr>
                <w:rFonts w:asciiTheme="majorHAnsi" w:hAnsiTheme="majorHAnsi" w:cstheme="majorHAnsi"/>
              </w:rPr>
              <w:t xml:space="preserve"> centile receptive language skills</w:t>
            </w:r>
          </w:p>
          <w:p w14:paraId="2776E65B" w14:textId="77777777" w:rsidR="004468C2" w:rsidRDefault="004468C2" w:rsidP="00C634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Below 35</w:t>
            </w:r>
            <w:r w:rsidRPr="004468C2">
              <w:rPr>
                <w:rFonts w:asciiTheme="majorHAnsi" w:hAnsiTheme="majorHAnsi" w:cstheme="majorHAnsi"/>
                <w:vertAlign w:val="superscript"/>
              </w:rPr>
              <w:t>th</w:t>
            </w:r>
            <w:r w:rsidRPr="004468C2">
              <w:rPr>
                <w:rFonts w:asciiTheme="majorHAnsi" w:hAnsiTheme="majorHAnsi" w:cstheme="majorHAnsi"/>
              </w:rPr>
              <w:t xml:space="preserve"> centile expressive language skills</w:t>
            </w:r>
          </w:p>
          <w:p w14:paraId="36CD8D45" w14:textId="0C36A57A" w:rsidR="00D44D8B" w:rsidRPr="004468C2" w:rsidRDefault="00D44D8B" w:rsidP="00D44D8B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06B1565A" w14:textId="77777777" w:rsidR="004468C2" w:rsidRPr="004468C2" w:rsidRDefault="004468C2" w:rsidP="00C634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Age appropriate then cease</w:t>
            </w:r>
          </w:p>
          <w:p w14:paraId="5C4A7CB5" w14:textId="77777777" w:rsidR="004468C2" w:rsidRPr="004468C2" w:rsidRDefault="004468C2" w:rsidP="00C634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Inadequate progress – review with TA/CT/Parent</w:t>
            </w:r>
          </w:p>
          <w:p w14:paraId="309F0691" w14:textId="77777777" w:rsidR="004468C2" w:rsidRPr="004468C2" w:rsidRDefault="004468C2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Then</w:t>
            </w:r>
          </w:p>
          <w:p w14:paraId="5FCBC835" w14:textId="2D189DC8" w:rsidR="004468C2" w:rsidRPr="004468C2" w:rsidRDefault="004468C2" w:rsidP="00C634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Repeat or revisit following term if </w:t>
            </w:r>
            <w:r w:rsidR="00D44D8B" w:rsidRPr="004468C2">
              <w:rPr>
                <w:rFonts w:asciiTheme="majorHAnsi" w:hAnsiTheme="majorHAnsi" w:cstheme="majorHAnsi"/>
              </w:rPr>
              <w:t>merited. (</w:t>
            </w:r>
            <w:r w:rsidRPr="004468C2">
              <w:rPr>
                <w:rFonts w:asciiTheme="majorHAnsi" w:hAnsiTheme="majorHAnsi" w:cstheme="majorHAnsi"/>
              </w:rPr>
              <w:t>joint decision)</w:t>
            </w: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27CC89CC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Consider LIFT referral</w:t>
            </w:r>
          </w:p>
        </w:tc>
      </w:tr>
      <w:tr w:rsidR="004468C2" w:rsidRPr="004468C2" w14:paraId="62A94952" w14:textId="77777777" w:rsidTr="00D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</w:tcPr>
          <w:p w14:paraId="6292F796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proofErr w:type="spellStart"/>
            <w:r w:rsidRPr="004468C2">
              <w:rPr>
                <w:rFonts w:asciiTheme="majorHAnsi" w:hAnsiTheme="majorHAnsi" w:cstheme="majorHAnsi"/>
              </w:rPr>
              <w:t>SoundsWrite</w:t>
            </w:r>
            <w:proofErr w:type="spellEnd"/>
          </w:p>
          <w:p w14:paraId="3B312882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</w:tcPr>
          <w:p w14:paraId="67EBD618" w14:textId="77777777" w:rsidR="004468C2" w:rsidRPr="004468C2" w:rsidRDefault="004468C2" w:rsidP="00C634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No progress over 2 terms</w:t>
            </w:r>
          </w:p>
          <w:p w14:paraId="5D8152E0" w14:textId="77777777" w:rsidR="004468C2" w:rsidRPr="004468C2" w:rsidRDefault="004468C2" w:rsidP="00C634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Consultation with teacher/parent</w:t>
            </w:r>
          </w:p>
          <w:p w14:paraId="45553464" w14:textId="77777777" w:rsidR="004468C2" w:rsidRPr="004468C2" w:rsidRDefault="004468C2" w:rsidP="00C634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4468C2">
              <w:rPr>
                <w:rFonts w:asciiTheme="majorHAnsi" w:hAnsiTheme="majorHAnsi" w:cstheme="majorHAnsi"/>
              </w:rPr>
              <w:t>SoundsWrite</w:t>
            </w:r>
            <w:proofErr w:type="spellEnd"/>
            <w:r w:rsidRPr="004468C2">
              <w:rPr>
                <w:rFonts w:asciiTheme="majorHAnsi" w:hAnsiTheme="majorHAnsi" w:cstheme="majorHAnsi"/>
              </w:rPr>
              <w:t xml:space="preserve"> assessment</w:t>
            </w:r>
          </w:p>
          <w:p w14:paraId="70C7B212" w14:textId="77777777" w:rsidR="004468C2" w:rsidRPr="004468C2" w:rsidRDefault="004468C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38076343" w14:textId="77777777" w:rsidR="004468C2" w:rsidRPr="004468C2" w:rsidRDefault="004468C2" w:rsidP="00C634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Identified gaps in phonics have improved (assessment)</w:t>
            </w:r>
          </w:p>
          <w:p w14:paraId="0E77CB99" w14:textId="77777777" w:rsidR="004468C2" w:rsidRPr="004468C2" w:rsidRDefault="004468C2" w:rsidP="00C634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No progress – review with CT/TA/parent then</w:t>
            </w:r>
          </w:p>
          <w:p w14:paraId="6290404B" w14:textId="77777777" w:rsidR="00D44D8B" w:rsidRDefault="004468C2" w:rsidP="00D44D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Continue if merited or re-evaluate and refer for either </w:t>
            </w:r>
            <w:proofErr w:type="spellStart"/>
            <w:r w:rsidRPr="004468C2">
              <w:rPr>
                <w:rFonts w:asciiTheme="majorHAnsi" w:hAnsiTheme="majorHAnsi" w:cstheme="majorHAnsi"/>
              </w:rPr>
              <w:t>Lexia</w:t>
            </w:r>
            <w:proofErr w:type="spellEnd"/>
            <w:r w:rsidRPr="004468C2">
              <w:rPr>
                <w:rFonts w:asciiTheme="majorHAnsi" w:hAnsiTheme="majorHAnsi" w:cstheme="majorHAnsi"/>
              </w:rPr>
              <w:t xml:space="preserve"> or Toe by Toe</w:t>
            </w:r>
          </w:p>
          <w:p w14:paraId="24CA6049" w14:textId="338A7AA8" w:rsidR="00D44D8B" w:rsidRPr="00D44D8B" w:rsidRDefault="00D44D8B" w:rsidP="00D44D8B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02DC90BD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Specialist service input through LIFT</w:t>
            </w:r>
          </w:p>
        </w:tc>
      </w:tr>
      <w:tr w:rsidR="004468C2" w:rsidRPr="004468C2" w14:paraId="0749E4E4" w14:textId="77777777" w:rsidTr="00D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</w:tcPr>
          <w:p w14:paraId="136EC482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lastRenderedPageBreak/>
              <w:t>Toe by Toe</w:t>
            </w:r>
          </w:p>
          <w:p w14:paraId="1B75610E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</w:p>
          <w:p w14:paraId="011927E9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3D1CD69C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Referral from pupil progress meeting, followed by a Dyslexia screener and discussion with SENCO/class teacher.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1661E4A9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A term of daily intervention, then review through an assessment (to be devised). </w:t>
            </w:r>
          </w:p>
          <w:p w14:paraId="448DD8FF" w14:textId="77777777" w:rsidR="004468C2" w:rsidRPr="004468C2" w:rsidRDefault="004468C2" w:rsidP="00C634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Continue through book if progress is being made</w:t>
            </w:r>
          </w:p>
          <w:p w14:paraId="033BACB4" w14:textId="77777777" w:rsidR="004468C2" w:rsidRDefault="004468C2" w:rsidP="00C634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Cease if no or little progress and consider alternative e.g. A-O Stage 1 as a 1:1</w:t>
            </w:r>
          </w:p>
          <w:p w14:paraId="10CA91EB" w14:textId="3CA0E345" w:rsidR="00D44D8B" w:rsidRPr="004468C2" w:rsidRDefault="00D44D8B" w:rsidP="00D44D8B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464CB1B2" w14:textId="1B13199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Alternative intervention then </w:t>
            </w:r>
            <w:proofErr w:type="gramStart"/>
            <w:r w:rsidRPr="004468C2">
              <w:rPr>
                <w:rFonts w:asciiTheme="majorHAnsi" w:hAnsiTheme="majorHAnsi" w:cstheme="majorHAnsi"/>
              </w:rPr>
              <w:t>review</w:t>
            </w:r>
            <w:proofErr w:type="gramEnd"/>
            <w:r w:rsidRPr="004468C2">
              <w:rPr>
                <w:rFonts w:asciiTheme="majorHAnsi" w:hAnsiTheme="majorHAnsi" w:cstheme="majorHAnsi"/>
              </w:rPr>
              <w:t>.  Consider LIFT if gap is not narrowing</w:t>
            </w:r>
            <w:r w:rsidR="00D44D8B">
              <w:rPr>
                <w:rFonts w:asciiTheme="majorHAnsi" w:hAnsiTheme="majorHAnsi" w:cstheme="majorHAnsi"/>
              </w:rPr>
              <w:t>.</w:t>
            </w:r>
          </w:p>
        </w:tc>
      </w:tr>
      <w:tr w:rsidR="004468C2" w:rsidRPr="004468C2" w14:paraId="0FBF7120" w14:textId="77777777" w:rsidTr="00D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</w:tcPr>
          <w:p w14:paraId="38DEAF88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Emotional Well-Being</w:t>
            </w:r>
          </w:p>
          <w:p w14:paraId="5200D0CB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0456D42A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Following QFT within the classroom, and parental contact, teacher completes Cause for Concern alongside a completed </w:t>
            </w:r>
            <w:proofErr w:type="spellStart"/>
            <w:r w:rsidRPr="004468C2">
              <w:rPr>
                <w:rFonts w:asciiTheme="majorHAnsi" w:hAnsiTheme="majorHAnsi" w:cstheme="majorHAnsi"/>
              </w:rPr>
              <w:t>Leuvens</w:t>
            </w:r>
            <w:proofErr w:type="spellEnd"/>
            <w:r w:rsidRPr="004468C2">
              <w:rPr>
                <w:rFonts w:asciiTheme="majorHAnsi" w:hAnsiTheme="majorHAnsi" w:cstheme="majorHAnsi"/>
              </w:rPr>
              <w:t xml:space="preserve"> scale.  Decision made with SENCO for period of intervention:</w:t>
            </w:r>
          </w:p>
          <w:p w14:paraId="12160FA0" w14:textId="77777777" w:rsidR="004468C2" w:rsidRPr="004468C2" w:rsidRDefault="004468C2" w:rsidP="00C634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Child centred games and activities</w:t>
            </w:r>
          </w:p>
          <w:p w14:paraId="736221B9" w14:textId="77777777" w:rsidR="004468C2" w:rsidRPr="004468C2" w:rsidRDefault="004468C2" w:rsidP="00C634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Sharing emotions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</w:tcPr>
          <w:p w14:paraId="16B4A3AE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A term of weekly intervention followed by a review of pupil’s well-being (consider Boxall Profile) and a repeat </w:t>
            </w:r>
            <w:proofErr w:type="spellStart"/>
            <w:r w:rsidRPr="004468C2">
              <w:rPr>
                <w:rFonts w:asciiTheme="majorHAnsi" w:hAnsiTheme="majorHAnsi" w:cstheme="majorHAnsi"/>
              </w:rPr>
              <w:t>Leuvens</w:t>
            </w:r>
            <w:proofErr w:type="spellEnd"/>
            <w:r w:rsidRPr="004468C2">
              <w:rPr>
                <w:rFonts w:asciiTheme="majorHAnsi" w:hAnsiTheme="majorHAnsi" w:cstheme="majorHAnsi"/>
              </w:rPr>
              <w:t xml:space="preserve"> scale.</w:t>
            </w:r>
          </w:p>
          <w:p w14:paraId="2AF80C39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213F0B05" w14:textId="77777777" w:rsid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08F9C186" w14:textId="18D0E71D" w:rsidR="00D44D8B" w:rsidRPr="004468C2" w:rsidRDefault="00D44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7081EAD9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Progress made – cease intervention but monitored by class teacher to ensure sustained improvement.</w:t>
            </w:r>
          </w:p>
          <w:p w14:paraId="431B7760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No progress – consider referral to specialist services.</w:t>
            </w:r>
          </w:p>
        </w:tc>
      </w:tr>
      <w:tr w:rsidR="004468C2" w:rsidRPr="004468C2" w14:paraId="7DBB5B85" w14:textId="77777777" w:rsidTr="00D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3E638489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Language Link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0AE0402F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All children in Reception assessed. Identified areas – intervention through SALT TA in discussion with SENCO.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580AF854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A </w:t>
            </w:r>
            <w:proofErr w:type="gramStart"/>
            <w:r w:rsidRPr="004468C2">
              <w:rPr>
                <w:rFonts w:asciiTheme="majorHAnsi" w:hAnsiTheme="majorHAnsi" w:cstheme="majorHAnsi"/>
              </w:rPr>
              <w:t>6</w:t>
            </w:r>
            <w:r w:rsidRPr="004468C2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4468C2">
              <w:rPr>
                <w:rFonts w:asciiTheme="majorHAnsi" w:hAnsiTheme="majorHAnsi" w:cstheme="majorHAnsi"/>
              </w:rPr>
              <w:t>month</w:t>
            </w:r>
            <w:proofErr w:type="gramEnd"/>
            <w:r w:rsidRPr="004468C2">
              <w:rPr>
                <w:rFonts w:asciiTheme="majorHAnsi" w:hAnsiTheme="majorHAnsi" w:cstheme="majorHAnsi"/>
              </w:rPr>
              <w:t xml:space="preserve"> period of Intervention focusing on identified areas of weakness.  Reviewed by reassessment.</w:t>
            </w: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37E5A3A1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Successful reassessment – pupils removed from intervention.</w:t>
            </w:r>
          </w:p>
          <w:p w14:paraId="57A61F7E" w14:textId="77777777" w:rsid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inadequate progress made pupils put into Speaking &amp; Listening group.</w:t>
            </w:r>
          </w:p>
          <w:p w14:paraId="7FC32DA7" w14:textId="754448B4" w:rsidR="00D44D8B" w:rsidRPr="004468C2" w:rsidRDefault="00D44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468C2" w:rsidRPr="004468C2" w14:paraId="0CF26842" w14:textId="77777777" w:rsidTr="00D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17B30743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BEAM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</w:tcPr>
          <w:p w14:paraId="4A2A5840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Identified in Year R by BEAM programme. Class teacher in consultation with SENCO makes decision on BEAM groups.</w:t>
            </w:r>
          </w:p>
          <w:p w14:paraId="558870F5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38E047C8" w14:textId="77777777" w:rsid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Other year groups can be put on to the programme with the same expectations.</w:t>
            </w:r>
          </w:p>
          <w:p w14:paraId="26F73DB1" w14:textId="77777777" w:rsidR="00D44D8B" w:rsidRDefault="00D44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E623B72" w14:textId="224AB465" w:rsidR="003B0E59" w:rsidRPr="004468C2" w:rsidRDefault="003B0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498F7974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Pupils complete 60 sessions of BEAM if necessary but can cease intervention early if trained TA judges progress to have been made.</w:t>
            </w: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2033267E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progress made – cease.</w:t>
            </w:r>
          </w:p>
          <w:p w14:paraId="655870F6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no progress after 60 – refer to OT.</w:t>
            </w:r>
          </w:p>
        </w:tc>
      </w:tr>
      <w:tr w:rsidR="004468C2" w:rsidRPr="004468C2" w14:paraId="6E2E15C2" w14:textId="77777777" w:rsidTr="00D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4A966C1D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lastRenderedPageBreak/>
              <w:t>Clever Fingers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07BE80F6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For any year group.  Highlighted through handwriting difficulties not ameliorated through QFT classroom practice.  Discussion with CT and SENCO.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6FE5687E" w14:textId="77777777" w:rsidR="00D44D8B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gramStart"/>
            <w:r w:rsidRPr="004468C2">
              <w:rPr>
                <w:rFonts w:asciiTheme="majorHAnsi" w:hAnsiTheme="majorHAnsi" w:cstheme="majorHAnsi"/>
              </w:rPr>
              <w:t>6 week</w:t>
            </w:r>
            <w:proofErr w:type="gramEnd"/>
            <w:r w:rsidRPr="004468C2">
              <w:rPr>
                <w:rFonts w:asciiTheme="majorHAnsi" w:hAnsiTheme="majorHAnsi" w:cstheme="majorHAnsi"/>
              </w:rPr>
              <w:t xml:space="preserve"> intervention with TA.  Activities involve fine motor skills.  Reviewed and decision made in consultation with CT and SENCO.</w:t>
            </w:r>
          </w:p>
          <w:p w14:paraId="32660A7A" w14:textId="76066F36" w:rsidR="003B0E59" w:rsidRPr="004468C2" w:rsidRDefault="003B0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0FACAB23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After 60 sessions and inadequate progress, referral to OT.</w:t>
            </w:r>
          </w:p>
        </w:tc>
      </w:tr>
      <w:tr w:rsidR="004468C2" w:rsidRPr="004468C2" w14:paraId="00721ADD" w14:textId="77777777" w:rsidTr="00D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7905AE95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Sensory Circuit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6A0774C0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Requirement as part of Statement or EHCP.</w:t>
            </w:r>
          </w:p>
          <w:p w14:paraId="3B16D5DF" w14:textId="76286A8E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Recommendation from LIFT, OT or EP</w:t>
            </w:r>
            <w:r w:rsidR="00D44D8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7617A9F8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60 sessions before reassessment with CT and SENCO.</w:t>
            </w:r>
          </w:p>
          <w:p w14:paraId="04E086C2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Pupil’s level of functioning is improved, less stressed and more engaged in learning.</w:t>
            </w:r>
          </w:p>
          <w:p w14:paraId="46098461" w14:textId="77777777" w:rsid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Only ceased through advice from specialists.</w:t>
            </w:r>
          </w:p>
          <w:p w14:paraId="349E771A" w14:textId="709CAF99" w:rsidR="00D44D8B" w:rsidRPr="004468C2" w:rsidRDefault="00D44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3E4BE3E2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May need to </w:t>
            </w:r>
            <w:proofErr w:type="gramStart"/>
            <w:r w:rsidRPr="004468C2">
              <w:rPr>
                <w:rFonts w:asciiTheme="majorHAnsi" w:hAnsiTheme="majorHAnsi" w:cstheme="majorHAnsi"/>
              </w:rPr>
              <w:t>refer back</w:t>
            </w:r>
            <w:proofErr w:type="gramEnd"/>
            <w:r w:rsidRPr="004468C2">
              <w:rPr>
                <w:rFonts w:asciiTheme="majorHAnsi" w:hAnsiTheme="majorHAnsi" w:cstheme="majorHAnsi"/>
              </w:rPr>
              <w:t xml:space="preserve"> to LIFT.</w:t>
            </w:r>
          </w:p>
        </w:tc>
      </w:tr>
      <w:tr w:rsidR="004468C2" w:rsidRPr="004468C2" w14:paraId="54AF39B1" w14:textId="77777777" w:rsidTr="00D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347D47E2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proofErr w:type="spellStart"/>
            <w:r w:rsidRPr="004468C2">
              <w:rPr>
                <w:rFonts w:asciiTheme="majorHAnsi" w:hAnsiTheme="majorHAnsi" w:cstheme="majorHAnsi"/>
              </w:rPr>
              <w:t>Lexia</w:t>
            </w:r>
            <w:proofErr w:type="spellEnd"/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453B7A66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Identified as 3 stages below expected in reading and writing.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15D38378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 xml:space="preserve">Termly intervention then reassessed.  If one stage of progress is made then </w:t>
            </w:r>
            <w:proofErr w:type="spellStart"/>
            <w:r w:rsidRPr="004468C2">
              <w:rPr>
                <w:rFonts w:asciiTheme="majorHAnsi" w:hAnsiTheme="majorHAnsi" w:cstheme="majorHAnsi"/>
              </w:rPr>
              <w:t>Lexia</w:t>
            </w:r>
            <w:proofErr w:type="spellEnd"/>
            <w:r w:rsidRPr="004468C2">
              <w:rPr>
                <w:rFonts w:asciiTheme="majorHAnsi" w:hAnsiTheme="majorHAnsi" w:cstheme="majorHAnsi"/>
              </w:rPr>
              <w:t xml:space="preserve"> continued for another term.</w:t>
            </w:r>
          </w:p>
          <w:p w14:paraId="332901B1" w14:textId="77777777" w:rsid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two or more stages of progress are made, then intervention ceases.</w:t>
            </w:r>
          </w:p>
          <w:p w14:paraId="6E675DAB" w14:textId="2B31DE47" w:rsidR="00B95E55" w:rsidRPr="004468C2" w:rsidRDefault="00B95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0E81697A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no progress made, then reassess need.</w:t>
            </w:r>
          </w:p>
          <w:p w14:paraId="3F3A3B4D" w14:textId="77777777" w:rsid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Early Literacy Test or Diagnostic Reading Analysis (DRA) undertaken by SENCO.  Further intervention determined by result.</w:t>
            </w:r>
          </w:p>
          <w:p w14:paraId="15B826A5" w14:textId="078CCA51" w:rsidR="00D44D8B" w:rsidRPr="004468C2" w:rsidRDefault="00D44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468C2" w:rsidRPr="004468C2" w14:paraId="7FC28836" w14:textId="77777777" w:rsidTr="00D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61452C84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Alpha to Omega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35C9AF67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Following Dyslexia Screening by SENCO, pupils undertake A-O assessment.  If gaps in knowledge identified then intervention to follow.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36B401BF" w14:textId="77777777" w:rsid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Termly review to ascertain levels of knowledge and progress.  Reassessment indicates new areas of focus or decision to cease.</w:t>
            </w:r>
          </w:p>
          <w:p w14:paraId="02F9A33A" w14:textId="77777777" w:rsidR="00D44D8B" w:rsidRDefault="00D44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5CA75799" w14:textId="77777777" w:rsidR="003B0E59" w:rsidRDefault="003B0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79AF21A1" w14:textId="77777777" w:rsidR="003B0E59" w:rsidRDefault="003B0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CCF3D3D" w14:textId="77777777" w:rsidR="003B0E59" w:rsidRDefault="003B0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155AC807" w14:textId="4EAA0D5B" w:rsidR="003B0E59" w:rsidRPr="004468C2" w:rsidRDefault="003B0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56B88491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considered appropriate then pupil referred to LIFT for specialist teacher input.</w:t>
            </w:r>
          </w:p>
        </w:tc>
      </w:tr>
      <w:tr w:rsidR="004468C2" w:rsidRPr="004468C2" w14:paraId="1C72F8A7" w14:textId="77777777" w:rsidTr="00D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64F08224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lastRenderedPageBreak/>
              <w:t>EAL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79BD8919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STEPs assessment by EAL TA.</w:t>
            </w:r>
          </w:p>
          <w:p w14:paraId="7741851B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If indicated then a programme of intervention will begin e.g. individual or small group.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41C1E671" w14:textId="77777777" w:rsidR="003F0E49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Reviewed after 6 weeks with STEPs reassessment. Discussion with SENCO. Will continue with new focus if necessary.</w:t>
            </w:r>
            <w:r w:rsidR="003F0E49">
              <w:rPr>
                <w:rFonts w:asciiTheme="majorHAnsi" w:hAnsiTheme="majorHAnsi" w:cstheme="majorHAnsi"/>
              </w:rPr>
              <w:t xml:space="preserve"> </w:t>
            </w:r>
          </w:p>
          <w:p w14:paraId="383CA019" w14:textId="5017F294" w:rsid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4468C2">
              <w:rPr>
                <w:rFonts w:asciiTheme="majorHAnsi" w:hAnsiTheme="majorHAnsi" w:cstheme="majorHAnsi"/>
              </w:rPr>
              <w:t>Fully integrated and back in classroom with no noticeable gaps in learning.</w:t>
            </w:r>
          </w:p>
          <w:p w14:paraId="33729BCE" w14:textId="32B3D69A" w:rsidR="00D44D8B" w:rsidRPr="004468C2" w:rsidRDefault="00D44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4ECFFEE8" w14:textId="77777777" w:rsidR="004468C2" w:rsidRPr="004468C2" w:rsidRDefault="00446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Repeat, review and refer to Senco if necessary</w:t>
            </w:r>
          </w:p>
        </w:tc>
      </w:tr>
      <w:tr w:rsidR="004468C2" w:rsidRPr="004468C2" w14:paraId="7F262606" w14:textId="77777777" w:rsidTr="00D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nil"/>
            </w:tcBorders>
            <w:hideMark/>
          </w:tcPr>
          <w:p w14:paraId="01B9E781" w14:textId="77777777" w:rsidR="004468C2" w:rsidRPr="004468C2" w:rsidRDefault="004468C2">
            <w:pPr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SALT</w:t>
            </w:r>
          </w:p>
        </w:tc>
        <w:tc>
          <w:tcPr>
            <w:tcW w:w="4777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  <w:hideMark/>
          </w:tcPr>
          <w:p w14:paraId="53F2E241" w14:textId="4165CA5D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Agreed and devised by SALT with SENCO. 1:1 or small group intervention</w:t>
            </w:r>
            <w:r w:rsidR="00D44D8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4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nil"/>
            </w:tcBorders>
          </w:tcPr>
          <w:p w14:paraId="27DEBFC5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As agreed with SALT &amp; SENCO.</w:t>
            </w:r>
          </w:p>
          <w:p w14:paraId="276F9F1E" w14:textId="77777777" w:rsidR="004468C2" w:rsidRPr="004468C2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3991" w:type="dxa"/>
            <w:tcBorders>
              <w:top w:val="single" w:sz="4" w:space="0" w:color="D99594" w:themeColor="accent2" w:themeTint="99"/>
              <w:left w:val="nil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hideMark/>
          </w:tcPr>
          <w:p w14:paraId="2ADF35BF" w14:textId="77777777" w:rsidR="00D44D8B" w:rsidRDefault="00446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4468C2">
              <w:rPr>
                <w:rFonts w:asciiTheme="majorHAnsi" w:hAnsiTheme="majorHAnsi" w:cstheme="majorHAnsi"/>
              </w:rPr>
              <w:t>Referral onwards should progress not be as expected.</w:t>
            </w:r>
          </w:p>
          <w:p w14:paraId="0037FE5F" w14:textId="656D3D8D" w:rsidR="003B0E59" w:rsidRPr="004468C2" w:rsidRDefault="003B0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55DABFBA" w14:textId="02736D74" w:rsidR="00195BE1" w:rsidRPr="004468C2" w:rsidRDefault="00195BE1" w:rsidP="004468C2">
      <w:pPr>
        <w:rPr>
          <w:rFonts w:asciiTheme="majorHAnsi" w:hAnsiTheme="majorHAnsi" w:cstheme="majorHAnsi"/>
          <w:sz w:val="22"/>
          <w:szCs w:val="22"/>
        </w:rPr>
      </w:pPr>
    </w:p>
    <w:sectPr w:rsidR="00195BE1" w:rsidRPr="004468C2" w:rsidSect="00B30540">
      <w:headerReference w:type="even" r:id="rId10"/>
      <w:headerReference w:type="default" r:id="rId11"/>
      <w:headerReference w:type="first" r:id="rId12"/>
      <w:pgSz w:w="16820" w:h="1190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8127B" w14:textId="77777777" w:rsidR="002B1284" w:rsidRDefault="002B1284" w:rsidP="00541E9D">
      <w:r>
        <w:separator/>
      </w:r>
    </w:p>
  </w:endnote>
  <w:endnote w:type="continuationSeparator" w:id="0">
    <w:p w14:paraId="41AE453B" w14:textId="77777777" w:rsidR="002B1284" w:rsidRDefault="002B1284" w:rsidP="0054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2E95" w14:textId="77777777" w:rsidR="002B1284" w:rsidRDefault="002B1284" w:rsidP="00541E9D">
      <w:r>
        <w:separator/>
      </w:r>
    </w:p>
  </w:footnote>
  <w:footnote w:type="continuationSeparator" w:id="0">
    <w:p w14:paraId="2B405286" w14:textId="77777777" w:rsidR="002B1284" w:rsidRDefault="002B1284" w:rsidP="0054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5334" w14:textId="15F4DF67" w:rsidR="00541E9D" w:rsidRDefault="002B1284">
    <w:pPr>
      <w:pStyle w:val="Header"/>
    </w:pPr>
    <w:r>
      <w:rPr>
        <w:noProof/>
      </w:rPr>
      <w:pict w14:anchorId="6E2B2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1.9pt;height:595.2pt;z-index:-251657216;mso-wrap-edited:f;mso-position-horizontal:center;mso-position-horizontal-relative:margin;mso-position-vertical:center;mso-position-vertical-relative:margin" wrapcoords="-19 0 -19 21545 21600 21545 21600 0 -19 0">
          <v:imagedata r:id="rId1" o:title="Background 1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4B06B" w14:textId="77777777" w:rsidR="004468C2" w:rsidRPr="004468C2" w:rsidRDefault="004468C2" w:rsidP="004468C2">
    <w:pPr>
      <w:jc w:val="center"/>
      <w:rPr>
        <w:rFonts w:asciiTheme="majorHAnsi" w:hAnsiTheme="majorHAnsi" w:cstheme="majorHAnsi"/>
        <w:b/>
      </w:rPr>
    </w:pPr>
    <w:r w:rsidRPr="004468C2">
      <w:rPr>
        <w:rFonts w:asciiTheme="majorHAnsi" w:hAnsiTheme="majorHAnsi" w:cstheme="majorHAnsi"/>
        <w:b/>
      </w:rPr>
      <w:t>Examples of Entry &amp; Exit Criteria for Interventions</w:t>
    </w:r>
  </w:p>
  <w:p w14:paraId="3607B5D0" w14:textId="58E7DF27" w:rsidR="00541E9D" w:rsidRDefault="002B1284">
    <w:pPr>
      <w:pStyle w:val="Header"/>
    </w:pPr>
    <w:r>
      <w:rPr>
        <w:noProof/>
      </w:rPr>
      <w:pict w14:anchorId="5268B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1.9pt;height:595.2pt;z-index:-251658240;mso-wrap-edited:f;mso-position-horizontal:center;mso-position-horizontal-relative:margin;mso-position-vertical:center;mso-position-vertical-relative:margin" wrapcoords="-19 0 -19 21545 21600 21545 21600 0 -19 0">
          <v:imagedata r:id="rId1" o:title="Background 1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AE32A" w14:textId="084854A5" w:rsidR="00541E9D" w:rsidRDefault="002B1284">
    <w:pPr>
      <w:pStyle w:val="Header"/>
    </w:pPr>
    <w:r>
      <w:rPr>
        <w:noProof/>
      </w:rPr>
      <w:pict w14:anchorId="59E3E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1.9pt;height:595.2pt;z-index:-251656192;mso-wrap-edited:f;mso-position-horizontal:center;mso-position-horizontal-relative:margin;mso-position-vertical:center;mso-position-vertical-relative:margin" wrapcoords="-19 0 -19 21545 21600 21545 21600 0 -19 0">
          <v:imagedata r:id="rId1" o:title="Background 1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1B3"/>
    <w:multiLevelType w:val="hybridMultilevel"/>
    <w:tmpl w:val="513CDC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E3F"/>
    <w:multiLevelType w:val="hybridMultilevel"/>
    <w:tmpl w:val="46440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EE0219"/>
    <w:multiLevelType w:val="hybridMultilevel"/>
    <w:tmpl w:val="5922C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70F5A"/>
    <w:multiLevelType w:val="hybridMultilevel"/>
    <w:tmpl w:val="65562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80701"/>
    <w:multiLevelType w:val="hybridMultilevel"/>
    <w:tmpl w:val="905A6A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C900E5"/>
    <w:multiLevelType w:val="hybridMultilevel"/>
    <w:tmpl w:val="F3300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E48CE"/>
    <w:multiLevelType w:val="hybridMultilevel"/>
    <w:tmpl w:val="88188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E1"/>
    <w:rsid w:val="001235B2"/>
    <w:rsid w:val="00195BE1"/>
    <w:rsid w:val="002613CC"/>
    <w:rsid w:val="00286B1E"/>
    <w:rsid w:val="002B1284"/>
    <w:rsid w:val="00337552"/>
    <w:rsid w:val="00357379"/>
    <w:rsid w:val="00362784"/>
    <w:rsid w:val="003B0E59"/>
    <w:rsid w:val="003F0E49"/>
    <w:rsid w:val="004063A9"/>
    <w:rsid w:val="004468C2"/>
    <w:rsid w:val="00541E9D"/>
    <w:rsid w:val="00807B44"/>
    <w:rsid w:val="008D58D7"/>
    <w:rsid w:val="00934E1D"/>
    <w:rsid w:val="00B30540"/>
    <w:rsid w:val="00B95E55"/>
    <w:rsid w:val="00BB17D6"/>
    <w:rsid w:val="00BB7DCB"/>
    <w:rsid w:val="00C2250F"/>
    <w:rsid w:val="00D44D8B"/>
    <w:rsid w:val="00E56BEE"/>
    <w:rsid w:val="00F21EC2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6948E6D"/>
  <w14:defaultImageDpi w14:val="300"/>
  <w15:docId w15:val="{1A2EF032-B170-46BE-9024-6325F52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B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E1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9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E9D"/>
  </w:style>
  <w:style w:type="paragraph" w:styleId="Footer">
    <w:name w:val="footer"/>
    <w:basedOn w:val="Normal"/>
    <w:link w:val="FooterChar"/>
    <w:uiPriority w:val="99"/>
    <w:unhideWhenUsed/>
    <w:rsid w:val="00541E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E9D"/>
  </w:style>
  <w:style w:type="paragraph" w:styleId="NoSpacing">
    <w:name w:val="No Spacing"/>
    <w:uiPriority w:val="1"/>
    <w:qFormat/>
    <w:rsid w:val="004468C2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4468C2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customStyle="1" w:styleId="ListTable4-Accent21">
    <w:name w:val="List Table 4 - Accent 21"/>
    <w:basedOn w:val="TableNormal"/>
    <w:uiPriority w:val="49"/>
    <w:rsid w:val="004468C2"/>
    <w:rPr>
      <w:rFonts w:eastAsiaTheme="minorHAnsi"/>
      <w:sz w:val="22"/>
      <w:szCs w:val="22"/>
      <w:lang w:val="en-GB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E5A1138E90946B4213ED219B0CCA6" ma:contentTypeVersion="8" ma:contentTypeDescription="Create a new document." ma:contentTypeScope="" ma:versionID="761c06347e29a8ed89d03e8dc8ac2196">
  <xsd:schema xmlns:xsd="http://www.w3.org/2001/XMLSchema" xmlns:xs="http://www.w3.org/2001/XMLSchema" xmlns:p="http://schemas.microsoft.com/office/2006/metadata/properties" xmlns:ns2="6fbcd709-4c50-401a-8081-be8544675a98" xmlns:ns3="ac075246-0878-4e48-96df-519517322db8" targetNamespace="http://schemas.microsoft.com/office/2006/metadata/properties" ma:root="true" ma:fieldsID="119f93ceae07f5618837d2209e3b3190" ns2:_="" ns3:_="">
    <xsd:import namespace="6fbcd709-4c50-401a-8081-be8544675a98"/>
    <xsd:import namespace="ac075246-0878-4e48-96df-519517322d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cd709-4c50-401a-8081-be8544675a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75246-0878-4e48-96df-519517322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82AFA-E1E1-48DD-B11C-CF24DE433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cd709-4c50-401a-8081-be8544675a98"/>
    <ds:schemaRef ds:uri="ac075246-0878-4e48-96df-519517322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C06DF-98D2-483E-B801-9E0EB55EE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802F5-2486-4785-89FD-9A12FADF8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Judith Farshi</cp:lastModifiedBy>
  <cp:revision>7</cp:revision>
  <cp:lastPrinted>2017-04-24T23:46:00Z</cp:lastPrinted>
  <dcterms:created xsi:type="dcterms:W3CDTF">2017-07-13T14:16:00Z</dcterms:created>
  <dcterms:modified xsi:type="dcterms:W3CDTF">2018-05-14T14:14:00Z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0x010100DEEE5A1138E90946B4213ED219B0CCA6</vt:lpwstr>
  </property>
</Properties>
</file>